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aps/>
          <w:color w:val="000000"/>
          <w:spacing w:val="60"/>
          <w:sz w:val="40"/>
          <w:szCs w:val="40"/>
        </w:rPr>
        <w:t xml:space="preserve">KAYE DORAN</w:t>
      </w:r>
    </w:p>
    <w:p>
      <w:pPr>
        <w:spacing w:after="60"/>
        <w:jc w:val="center"/>
      </w:pPr>
      <w:r>
        <w:rPr>
          <w:rFonts w:ascii="Arial" w:cs="Arial" w:eastAsia="Arial" w:hAnsi="Arial"/>
          <w:color w:val="000000"/>
          <w:spacing w:val="20"/>
          <w:sz w:val="20"/>
          <w:szCs w:val="20"/>
        </w:rPr>
        <w:t xml:space="preserve">Keynote Speaker</w:t>
      </w:r>
    </w:p>
    <w:p>
      <w:pPr>
        <w:spacing w:after="60"/>
        <w:jc w:val="center"/>
      </w:pPr>
      <w:r>
        <w:rPr>
          <w:rFonts w:ascii="Georgia" w:cs="Georgia" w:eastAsia="Georgia" w:hAnsi="Georgia"/>
          <w:b/>
          <w:bCs/>
          <w:i/>
          <w:iCs/>
          <w:color w:val="000000"/>
          <w:sz w:val="18"/>
          <w:szCs w:val="18"/>
        </w:rPr>
        <w:t xml:space="preserve">Shamanic Depth. Corporate Command.</w:t>
      </w:r>
    </w:p>
    <w:p>
      <w:pPr>
        <w:spacing w:after="0"/>
        <w:jc w:val="center"/>
      </w:pPr>
      <w:r>
        <w:rPr>
          <w:rFonts w:ascii="Arial" w:cs="Arial" w:eastAsia="Arial" w:hAnsi="Arial"/>
          <w:b/>
          <w:bCs/>
          <w:caps/>
          <w:color w:val="555555"/>
          <w:spacing w:val="30"/>
          <w:sz w:val="17"/>
          <w:szCs w:val="17"/>
        </w:rPr>
        <w:t xml:space="preserve">Keynote Topic Two</w:t>
      </w:r>
    </w:p>
    <w:p>
      <w:pPr>
        <w:pBdr>
          <w:bottom w:val="single" w:color="999999" w:sz="8" w:space="1"/>
        </w:pBdr>
        <w:spacing w:after="320" w:before="160"/>
      </w:pPr>
    </w:p>
    <w:p>
      <w:pPr>
        <w:spacing w:after="60"/>
      </w:pPr>
      <w:r>
        <w:rPr>
          <w:rFonts w:ascii="Arial" w:cs="Arial" w:eastAsia="Arial" w:hAnsi="Arial"/>
          <w:b/>
          <w:bCs/>
          <w:caps/>
          <w:color w:val="540115"/>
          <w:spacing w:val="40"/>
          <w:sz w:val="32"/>
          <w:szCs w:val="32"/>
        </w:rPr>
        <w:t xml:space="preserve">AUTHORITY WITHOUT ARMOR</w:t>
      </w:r>
    </w:p>
    <w:p>
      <w:pPr>
        <w:spacing w:after="200"/>
      </w:pPr>
      <w:r>
        <w:rPr>
          <w:rFonts w:ascii="Georgia" w:cs="Georgia" w:eastAsia="Georgia" w:hAnsi="Georgia"/>
          <w:i/>
          <w:iCs/>
          <w:color w:val="137580"/>
          <w:sz w:val="22"/>
          <w:szCs w:val="22"/>
        </w:rPr>
        <w:t xml:space="preserve">How leaders expand impact without losing themselves</w:t>
      </w:r>
    </w:p>
    <w:p>
      <w:pPr>
        <w:spacing w:after="220" w:line="320" w:lineRule="auto"/>
      </w:pPr>
      <w:r>
        <w:rPr>
          <w:rFonts w:ascii="Georgia" w:cs="Georgia" w:eastAsia="Georgia" w:hAnsi="Georgia"/>
          <w:b w:val="false"/>
          <w:bCs w:val="false"/>
          <w:i w:val="false"/>
          <w:iCs w:val="false"/>
          <w:color w:val="000000"/>
          <w:sz w:val="22"/>
          <w:szCs w:val="22"/>
        </w:rPr>
        <w:t xml:space="preserve">Leaders operate in environments of sustained pressure, complexity, and high expectation. Over time, even highly capable leaders can begin to unconsciously contract rather than expand — tightening internally in order to cope, perform, or be taken seriously. Without realising it, they create ways of being and responding that are unconsciously designed to protect them, to fit in, to be taken seriously — yet these very patterns do not serve themselves or those they are leading. This often shows up as over-functioning, blurred boundaries, and a quiet disconnection from natural authority, energy, and ease. For many leaders, particularly those navigating male-dominated or culturally masculine industries, this includes unspoken rules around toughness, constant availability, and emotional restraint. What begins as a survival strategy becomes a pattern held in the nervous system and energetic state — and the armour that once felt protective becomes the very thing that limits presence, clarity, and sustainable leadership.</w:t>
      </w:r>
    </w:p>
    <w:p>
      <w:pPr>
        <w:spacing w:after="220" w:line="320" w:lineRule="auto"/>
      </w:pPr>
      <w:r>
        <w:rPr>
          <w:rFonts w:ascii="Georgia" w:cs="Georgia" w:eastAsia="Georgia" w:hAnsi="Georgia"/>
          <w:b w:val="false"/>
          <w:bCs w:val="false"/>
          <w:i w:val="false"/>
          <w:iCs w:val="false"/>
          <w:color w:val="000000"/>
          <w:sz w:val="22"/>
          <w:szCs w:val="22"/>
        </w:rPr>
        <w:t xml:space="preserve">Kaye Doran shows leaders how to expand their internal capacity rather than continually hardening under pressure. Drawing on decades of experience across leadership, unseen pattern recognition, and energetic intelligence, she addresses the point where contraction or expansion is first felt — in the nervous system and internal energetic state — the place most leadership development never reaches. Leaders learn how to remain grounded, open, and authoritative without self-betrayal, over-compensation, or losing touch with who they are. This is not about becoming softer. It is about becoming more fully yourself — and discovering that real authority was never built on armour.</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Your audience will walk away with the ability to:</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Recognise how sustained pressure and unspoken expectations can lead to contraction, over-functioning, and compromised leadership presence</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Understand how expanding internal capacity strengthens boundaries, self-trust, and sustainable authority</w:t>
      </w:r>
    </w:p>
    <w:p>
      <w:pPr>
        <w:pStyle w:val="ListParagraph"/>
        <w:numPr>
          <w:ilvl w:val="0"/>
          <w:numId w:val="2"/>
        </w:numPr>
        <w:spacing w:after="140" w:line="300" w:lineRule="auto"/>
      </w:pPr>
      <w:r>
        <w:rPr>
          <w:rFonts w:ascii="Georgia" w:cs="Georgia" w:eastAsia="Georgia" w:hAnsi="Georgia"/>
          <w:b w:val="false"/>
          <w:bCs w:val="false"/>
          <w:i w:val="false"/>
          <w:iCs w:val="false"/>
          <w:color w:val="000000"/>
          <w:sz w:val="22"/>
          <w:szCs w:val="22"/>
        </w:rPr>
        <w:t xml:space="preserve">Lead with steadiness, discernment, and authentic authority under sustained pressure — without hardening or losing themselves</w:t>
      </w:r>
    </w:p>
    <w:p>
      <w:pPr>
        <w:pBdr>
          <w:bottom w:val="single" w:color="137580" w:sz="6" w:space="1"/>
        </w:pBdr>
        <w:spacing w:after="280" w:before="240"/>
      </w:pPr>
    </w:p>
    <w:p>
      <w:pPr>
        <w:spacing w:after="140" w:before="280"/>
      </w:pPr>
      <w:r>
        <w:rPr>
          <w:rFonts w:ascii="Arial" w:cs="Arial" w:eastAsia="Arial" w:hAnsi="Arial"/>
          <w:b/>
          <w:bCs/>
          <w:caps/>
          <w:color w:val="540115"/>
          <w:spacing w:val="40"/>
          <w:sz w:val="20"/>
          <w:szCs w:val="20"/>
        </w:rPr>
        <w:t xml:space="preserve">Who this is for:</w:t>
      </w:r>
    </w:p>
    <w:p>
      <w:pPr>
        <w:spacing w:after="220" w:line="320" w:lineRule="auto"/>
      </w:pPr>
      <w:r>
        <w:rPr>
          <w:rFonts w:ascii="Georgia" w:cs="Georgia" w:eastAsia="Georgia" w:hAnsi="Georgia"/>
          <w:b w:val="false"/>
          <w:bCs w:val="false"/>
          <w:i w:val="false"/>
          <w:iCs w:val="false"/>
          <w:color w:val="000000"/>
          <w:sz w:val="22"/>
          <w:szCs w:val="22"/>
        </w:rPr>
        <w:t xml:space="preserve">For leaders at all levels navigating pressure, expectation, and ongoing responsibility while striving to sustain clarity, authority, and sound judgement. Particularly relevant for those holding both performance and people, who want to lead with presence, integrity, and influence — without hardening or over-adapting to fit in.</w:t>
      </w:r>
    </w:p>
    <w:p>
      <w:pPr>
        <w:pBdr>
          <w:bottom w:val="single" w:color="CCCCCC" w:sz="6" w:space="1"/>
        </w:pBdr>
        <w:spacing w:after="280" w:before="240"/>
      </w:pPr>
    </w:p>
    <w:p>
      <w:pPr>
        <w:spacing w:after="100"/>
      </w:pPr>
      <w:r>
        <w:rPr>
          <w:rFonts w:ascii="Arial" w:cs="Arial" w:eastAsia="Arial" w:hAnsi="Arial"/>
          <w:b/>
          <w:bCs/>
          <w:caps/>
          <w:color w:val="540115"/>
          <w:spacing w:val="30"/>
          <w:sz w:val="18"/>
          <w:szCs w:val="18"/>
        </w:rPr>
        <w:t xml:space="preserve">Delivery Formats</w:t>
      </w:r>
    </w:p>
    <w:p>
      <w:pPr>
        <w:spacing w:after="200"/>
      </w:pPr>
      <w:r>
        <w:rPr>
          <w:rFonts w:ascii="Arial" w:cs="Arial" w:eastAsia="Arial" w:hAnsi="Arial"/>
          <w:color w:val="000000"/>
          <w:sz w:val="20"/>
          <w:szCs w:val="20"/>
        </w:rPr>
        <w:t xml:space="preserve">Keynote Presentation  |  Half-Day Workshop  |  Full-Day Leadership Workshop</w:t>
      </w:r>
    </w:p>
    <w:p>
      <w:pPr>
        <w:spacing w:after="0"/>
      </w:pPr>
      <w:r>
        <w:rPr>
          <w:rFonts w:ascii="Georgia" w:cs="Georgia" w:eastAsia="Georgia" w:hAnsi="Georgia"/>
          <w:i/>
          <w:iCs/>
          <w:color w:val="666666"/>
          <w:sz w:val="19"/>
          <w:szCs w:val="19"/>
        </w:rPr>
        <w:t xml:space="preserve">All topics can be tailored to your event format, audience, and time requirements. Kaye works closely with event organisers to ensure the content lands for your specific audience.</w:t>
      </w:r>
    </w:p>
    <w:sectPr>
      <w:footerReference w:type="default" r:id="rId7"/>
      <w:pgSz w:w="12240" w:h="15840" w:orient="portrait"/>
      <w:pgMar w:top="90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999999" w:sz="4" w:space="6"/>
      </w:pBdr>
      <w:spacing w:before="80"/>
    </w:pPr>
    <w:r>
      <w:rPr>
        <w:rFonts w:ascii="Arial"/>
        <w:sz w:val="16"/>
        <w:szCs w:val="16"/>
        <w:color w:val="555555"/>
      </w:rPr>
      <w:t>Kaye Doran  |  Keynote Speaker  |  Shamanic Leadership Voice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80" w:hanging="240"/>
      </w:pPr>
      <w:rPr>
        <w:rFonts w:ascii="Georgia" w:cs="Georgia" w:eastAsia="Georgia" w:hAnsi="Georgia"/>
        <w:color w:val="C51923"/>
        <w:sz w:val="22"/>
        <w:szCs w:val="22"/>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2026-05-11T04:01:12.364Z</dcterms:created>
  <dcterms:modified xsi:type="dcterms:W3CDTF">2026-05-11T04:01:12.364Z</dcterms:modified>
</cp:coreProperties>
</file>

<file path=docProps/custom.xml><?xml version="1.0" encoding="utf-8"?>
<Properties xmlns="http://schemas.openxmlformats.org/officeDocument/2006/custom-properties" xmlns:vt="http://schemas.openxmlformats.org/officeDocument/2006/docPropsVTypes"/>
</file>